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C96" w:rsidRDefault="004A5C96" w:rsidP="004A5C96">
      <w:pPr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81970" cy="9058275"/>
            <wp:effectExtent l="19050" t="0" r="9330" b="0"/>
            <wp:docPr id="1" name="Рисунок 1" descr="C:\Users\Администратор\Desktop\Титульники1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Титульники1\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317" cy="906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C96" w:rsidRDefault="004A5C96" w:rsidP="000B5B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C96" w:rsidRDefault="004A5C96" w:rsidP="000B5B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C96" w:rsidRDefault="004A5C96" w:rsidP="000B5B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D92" w:rsidRDefault="008B7D92" w:rsidP="000B5B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Индивидуально-групповые занятия по математике, 4 класс (34 ч.)</w:t>
      </w:r>
    </w:p>
    <w:p w:rsidR="00CC11BD" w:rsidRDefault="000B5B24" w:rsidP="000B5B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B2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3091" w:rsidRDefault="00233091" w:rsidP="002330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 – тематическое планирование для индивидуально – групповых занятий по математике с</w:t>
      </w:r>
      <w:r w:rsidR="000B5B24">
        <w:rPr>
          <w:rFonts w:ascii="Times New Roman" w:hAnsi="Times New Roman" w:cs="Times New Roman"/>
          <w:sz w:val="24"/>
          <w:szCs w:val="24"/>
        </w:rPr>
        <w:t>оставлен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0B5B24">
        <w:rPr>
          <w:rFonts w:ascii="Times New Roman" w:hAnsi="Times New Roman" w:cs="Times New Roman"/>
          <w:sz w:val="24"/>
          <w:szCs w:val="24"/>
        </w:rPr>
        <w:t xml:space="preserve"> на основе программы </w:t>
      </w:r>
      <w:r>
        <w:rPr>
          <w:rFonts w:ascii="Times New Roman" w:hAnsi="Times New Roman" w:cs="Times New Roman"/>
          <w:sz w:val="24"/>
          <w:szCs w:val="24"/>
        </w:rPr>
        <w:t xml:space="preserve">по математике, </w:t>
      </w:r>
      <w:r w:rsidR="004B45F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класс,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автор</w:t>
      </w:r>
      <w:r w:rsidR="004B45F4">
        <w:rPr>
          <w:rFonts w:ascii="Times New Roman" w:hAnsi="Times New Roman" w:cs="Times New Roman"/>
          <w:sz w:val="24"/>
          <w:szCs w:val="24"/>
        </w:rPr>
        <w:t>ы</w:t>
      </w:r>
      <w:r w:rsidR="004B45F4">
        <w:rPr>
          <w:rFonts w:ascii="Times New Roman" w:hAnsi="Times New Roman"/>
          <w:sz w:val="24"/>
          <w:szCs w:val="24"/>
        </w:rPr>
        <w:t>Г.В</w:t>
      </w:r>
      <w:proofErr w:type="spellEnd"/>
      <w:r w:rsidR="004B45F4">
        <w:rPr>
          <w:rFonts w:ascii="Times New Roman" w:hAnsi="Times New Roman"/>
          <w:sz w:val="24"/>
          <w:szCs w:val="24"/>
        </w:rPr>
        <w:t xml:space="preserve">. Дорофеев, Т.Н. </w:t>
      </w:r>
      <w:proofErr w:type="spellStart"/>
      <w:r w:rsidR="004B45F4">
        <w:rPr>
          <w:rFonts w:ascii="Times New Roman" w:hAnsi="Times New Roman"/>
          <w:sz w:val="24"/>
          <w:szCs w:val="24"/>
        </w:rPr>
        <w:t>Миракова</w:t>
      </w:r>
      <w:proofErr w:type="spellEnd"/>
      <w:r w:rsidR="004B45F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, УМК </w:t>
      </w:r>
      <w:r w:rsidR="000B5B24">
        <w:rPr>
          <w:rFonts w:ascii="Times New Roman" w:hAnsi="Times New Roman" w:cs="Times New Roman"/>
          <w:sz w:val="24"/>
          <w:szCs w:val="24"/>
        </w:rPr>
        <w:t>«Перспектива»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3091" w:rsidRDefault="00233091" w:rsidP="002330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B5B24" w:rsidRDefault="000B5B24" w:rsidP="002330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формировани</w:t>
      </w:r>
      <w:r w:rsidR="0023309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прочных и устойчивых умений и навыков по математике по уже пройденному курсу, повышение интереса к учебному предмету. </w:t>
      </w:r>
    </w:p>
    <w:p w:rsidR="00233091" w:rsidRDefault="00233091" w:rsidP="000B5B2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B5B24" w:rsidRDefault="00233091" w:rsidP="000B5B2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Задачи</w:t>
      </w:r>
      <w:r w:rsidR="000B5B24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0B5B24" w:rsidRPr="000B5B24" w:rsidRDefault="000B5B24" w:rsidP="000B5B2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</w:t>
      </w:r>
      <w:r w:rsidR="00233091">
        <w:rPr>
          <w:rFonts w:ascii="Times New Roman" w:hAnsi="Times New Roman" w:cs="Times New Roman"/>
          <w:sz w:val="24"/>
          <w:szCs w:val="24"/>
        </w:rPr>
        <w:t>ватьлогическое</w:t>
      </w:r>
      <w:r>
        <w:rPr>
          <w:rFonts w:ascii="Times New Roman" w:hAnsi="Times New Roman" w:cs="Times New Roman"/>
          <w:sz w:val="24"/>
          <w:szCs w:val="24"/>
        </w:rPr>
        <w:t xml:space="preserve"> мышлени</w:t>
      </w:r>
      <w:r w:rsidR="0023309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B5B24" w:rsidRPr="000B5B24" w:rsidRDefault="000B5B24" w:rsidP="000B5B2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</w:t>
      </w:r>
      <w:r w:rsidR="00233091"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 xml:space="preserve"> активн</w:t>
      </w:r>
      <w:r w:rsidR="00233091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познавательн</w:t>
      </w:r>
      <w:r w:rsidR="00233091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интерес к предмету;</w:t>
      </w:r>
    </w:p>
    <w:p w:rsidR="000B5B24" w:rsidRPr="000B5B24" w:rsidRDefault="000B5B24" w:rsidP="000B5B2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осознать темы, которые наиболее трудно усваиваются;</w:t>
      </w:r>
    </w:p>
    <w:p w:rsidR="000B5B24" w:rsidRPr="00E91EDF" w:rsidRDefault="000B5B24" w:rsidP="000B5B2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развить личностные качества, направленные на «умение учиться».</w:t>
      </w:r>
    </w:p>
    <w:p w:rsidR="00E91EDF" w:rsidRPr="00E91EDF" w:rsidRDefault="00E91EDF" w:rsidP="00E91EDF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EDF">
        <w:rPr>
          <w:rFonts w:ascii="Times New Roman" w:hAnsi="Times New Roman" w:cs="Times New Roman"/>
          <w:sz w:val="24"/>
          <w:szCs w:val="24"/>
        </w:rPr>
        <w:t xml:space="preserve">На индивидуально – групповых занятиях предусмотрена работа по подготовке учащихся к олимпиадам по </w:t>
      </w:r>
      <w:r w:rsidR="004B45F4">
        <w:rPr>
          <w:rFonts w:ascii="Times New Roman" w:hAnsi="Times New Roman" w:cs="Times New Roman"/>
          <w:sz w:val="24"/>
          <w:szCs w:val="24"/>
        </w:rPr>
        <w:t>математике</w:t>
      </w:r>
      <w:r w:rsidRPr="00E91EDF">
        <w:rPr>
          <w:rFonts w:ascii="Times New Roman" w:hAnsi="Times New Roman" w:cs="Times New Roman"/>
          <w:sz w:val="24"/>
          <w:szCs w:val="24"/>
        </w:rPr>
        <w:t>, что способствует развитию индивидуальных способностей детей.</w:t>
      </w:r>
    </w:p>
    <w:p w:rsidR="000B5B24" w:rsidRDefault="000B5B24" w:rsidP="00E91EDF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Темы, которые необходимо отработать дополнительно с учащимися </w:t>
      </w:r>
      <w:r w:rsidR="004B45F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класса для </w:t>
      </w:r>
      <w:r w:rsidR="00B81832">
        <w:rPr>
          <w:rFonts w:ascii="Times New Roman" w:hAnsi="Times New Roman" w:cs="Times New Roman"/>
          <w:sz w:val="24"/>
          <w:szCs w:val="24"/>
        </w:rPr>
        <w:t xml:space="preserve">более прочного </w:t>
      </w:r>
      <w:r>
        <w:rPr>
          <w:rFonts w:ascii="Times New Roman" w:hAnsi="Times New Roman" w:cs="Times New Roman"/>
          <w:sz w:val="24"/>
          <w:szCs w:val="24"/>
        </w:rPr>
        <w:t>усвоения пр</w:t>
      </w:r>
      <w:r w:rsidR="0023309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граммы:</w:t>
      </w:r>
    </w:p>
    <w:p w:rsidR="00A8636F" w:rsidRPr="00A8636F" w:rsidRDefault="00A8636F" w:rsidP="00A8636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636F">
        <w:rPr>
          <w:rFonts w:ascii="Times New Roman" w:hAnsi="Times New Roman" w:cs="Times New Roman"/>
          <w:sz w:val="24"/>
          <w:szCs w:val="24"/>
        </w:rPr>
        <w:t>Числа от 100 до 1000.  Повторение.</w:t>
      </w:r>
    </w:p>
    <w:p w:rsidR="00A8636F" w:rsidRDefault="00A8636F" w:rsidP="000F30F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77AF">
        <w:rPr>
          <w:rFonts w:ascii="Times New Roman" w:hAnsi="Times New Roman" w:cs="Times New Roman"/>
          <w:sz w:val="24"/>
          <w:szCs w:val="24"/>
        </w:rPr>
        <w:t>Приём рациональных вычислений.</w:t>
      </w:r>
    </w:p>
    <w:p w:rsidR="00A8636F" w:rsidRDefault="00A8636F" w:rsidP="000F30F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77AF">
        <w:rPr>
          <w:rFonts w:ascii="Times New Roman" w:hAnsi="Times New Roman" w:cs="Times New Roman"/>
          <w:sz w:val="24"/>
          <w:szCs w:val="24"/>
        </w:rPr>
        <w:t xml:space="preserve">Числа, которые больше  1000.  Нумерация. </w:t>
      </w:r>
    </w:p>
    <w:p w:rsidR="000F30F7" w:rsidRDefault="00A8636F" w:rsidP="000F30F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77AF">
        <w:rPr>
          <w:rFonts w:ascii="Times New Roman" w:hAnsi="Times New Roman" w:cs="Times New Roman"/>
          <w:sz w:val="24"/>
          <w:szCs w:val="24"/>
        </w:rPr>
        <w:t>Числа, которые больше 1000.   Сложение и вычитание.</w:t>
      </w:r>
    </w:p>
    <w:p w:rsidR="00A8636F" w:rsidRDefault="00A8636F" w:rsidP="000F30F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77AF">
        <w:rPr>
          <w:rFonts w:ascii="Times New Roman" w:hAnsi="Times New Roman" w:cs="Times New Roman"/>
          <w:sz w:val="24"/>
          <w:szCs w:val="24"/>
        </w:rPr>
        <w:t>Умножение и деление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636F" w:rsidRPr="00A8636F" w:rsidRDefault="00A8636F" w:rsidP="00A8636F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636F">
        <w:rPr>
          <w:rFonts w:ascii="Times New Roman" w:hAnsi="Times New Roman" w:cs="Times New Roman"/>
          <w:sz w:val="24"/>
          <w:szCs w:val="24"/>
        </w:rPr>
        <w:t>Числа, которые больше 1000.  Умножение и деление.</w:t>
      </w:r>
    </w:p>
    <w:p w:rsidR="00A8636F" w:rsidRDefault="00A8636F" w:rsidP="000F30F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8EA" w:rsidRDefault="000F30F7" w:rsidP="000F30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рассчитана на 34 часа (1 час в неделю).</w:t>
      </w:r>
    </w:p>
    <w:p w:rsidR="00BC08EA" w:rsidRDefault="00BC08EA" w:rsidP="00BC08EA">
      <w:pPr>
        <w:rPr>
          <w:rFonts w:ascii="Times New Roman" w:hAnsi="Times New Roman" w:cs="Times New Roman"/>
          <w:sz w:val="24"/>
          <w:szCs w:val="24"/>
        </w:rPr>
      </w:pPr>
    </w:p>
    <w:p w:rsidR="00BC08EA" w:rsidRDefault="00BC08EA" w:rsidP="00BC08EA">
      <w:pPr>
        <w:rPr>
          <w:rFonts w:ascii="Times New Roman" w:hAnsi="Times New Roman" w:cs="Times New Roman"/>
          <w:sz w:val="24"/>
          <w:szCs w:val="24"/>
        </w:rPr>
      </w:pPr>
    </w:p>
    <w:p w:rsidR="000F30F7" w:rsidRDefault="000F30F7" w:rsidP="00BC08EA">
      <w:pPr>
        <w:rPr>
          <w:rFonts w:ascii="Times New Roman" w:hAnsi="Times New Roman" w:cs="Times New Roman"/>
          <w:sz w:val="24"/>
          <w:szCs w:val="24"/>
        </w:rPr>
      </w:pPr>
    </w:p>
    <w:p w:rsidR="00BC08EA" w:rsidRDefault="00BC08EA" w:rsidP="00BC08EA">
      <w:pPr>
        <w:rPr>
          <w:rFonts w:ascii="Times New Roman" w:hAnsi="Times New Roman" w:cs="Times New Roman"/>
          <w:sz w:val="24"/>
          <w:szCs w:val="24"/>
        </w:rPr>
      </w:pPr>
    </w:p>
    <w:p w:rsidR="00BC08EA" w:rsidRDefault="00BC08EA" w:rsidP="00BC08EA">
      <w:pPr>
        <w:rPr>
          <w:rFonts w:ascii="Times New Roman" w:hAnsi="Times New Roman" w:cs="Times New Roman"/>
          <w:sz w:val="24"/>
          <w:szCs w:val="24"/>
        </w:rPr>
      </w:pPr>
    </w:p>
    <w:p w:rsidR="00BC08EA" w:rsidRDefault="00BC08EA" w:rsidP="00BC08EA">
      <w:pPr>
        <w:rPr>
          <w:rFonts w:ascii="Times New Roman" w:hAnsi="Times New Roman" w:cs="Times New Roman"/>
          <w:sz w:val="24"/>
          <w:szCs w:val="24"/>
        </w:rPr>
      </w:pPr>
    </w:p>
    <w:p w:rsidR="00A8636F" w:rsidRDefault="00A8636F" w:rsidP="00BC08EA">
      <w:pPr>
        <w:rPr>
          <w:rFonts w:ascii="Times New Roman" w:hAnsi="Times New Roman" w:cs="Times New Roman"/>
          <w:sz w:val="24"/>
          <w:szCs w:val="24"/>
        </w:rPr>
      </w:pPr>
    </w:p>
    <w:p w:rsidR="00A8636F" w:rsidRDefault="00A8636F" w:rsidP="00BC08EA">
      <w:pPr>
        <w:rPr>
          <w:rFonts w:ascii="Times New Roman" w:hAnsi="Times New Roman" w:cs="Times New Roman"/>
          <w:sz w:val="24"/>
          <w:szCs w:val="24"/>
        </w:rPr>
      </w:pPr>
    </w:p>
    <w:p w:rsidR="00A8636F" w:rsidRDefault="00A8636F" w:rsidP="00BC08EA">
      <w:pPr>
        <w:rPr>
          <w:rFonts w:ascii="Times New Roman" w:hAnsi="Times New Roman" w:cs="Times New Roman"/>
          <w:sz w:val="24"/>
          <w:szCs w:val="24"/>
        </w:rPr>
      </w:pPr>
    </w:p>
    <w:p w:rsidR="00BC08EA" w:rsidRDefault="00BC08EA" w:rsidP="00BC08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индивидуально – групповых занятий </w:t>
      </w:r>
    </w:p>
    <w:p w:rsidR="00BC08EA" w:rsidRDefault="00BC08EA" w:rsidP="00BC08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математике в</w:t>
      </w:r>
      <w:r w:rsidR="008B7D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7FF3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  <w:r w:rsidR="008B7D92">
        <w:rPr>
          <w:rFonts w:ascii="Times New Roman" w:hAnsi="Times New Roman" w:cs="Times New Roman"/>
          <w:b/>
          <w:sz w:val="24"/>
          <w:szCs w:val="24"/>
        </w:rPr>
        <w:t xml:space="preserve"> (34 ч.)</w:t>
      </w:r>
    </w:p>
    <w:p w:rsidR="00BC08EA" w:rsidRDefault="00BC08EA" w:rsidP="00BC08E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384"/>
        <w:gridCol w:w="8187"/>
      </w:tblGrid>
      <w:tr w:rsidR="00BC08EA" w:rsidTr="00BC08EA">
        <w:tc>
          <w:tcPr>
            <w:tcW w:w="1384" w:type="dxa"/>
          </w:tcPr>
          <w:p w:rsidR="00BC08EA" w:rsidRPr="00BC08EA" w:rsidRDefault="00BC08EA" w:rsidP="00BC08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8187" w:type="dxa"/>
          </w:tcPr>
          <w:p w:rsidR="00BC08EA" w:rsidRPr="00BC08EA" w:rsidRDefault="00BC08EA" w:rsidP="00BC08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</w:tr>
      <w:tr w:rsidR="00BC08EA" w:rsidTr="00BC08EA">
        <w:tc>
          <w:tcPr>
            <w:tcW w:w="1384" w:type="dxa"/>
          </w:tcPr>
          <w:p w:rsidR="00BC08EA" w:rsidRDefault="00BC08EA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7" w:type="dxa"/>
          </w:tcPr>
          <w:p w:rsidR="00BC08EA" w:rsidRPr="009065AB" w:rsidRDefault="00BC08EA" w:rsidP="00BC08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5AB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</w:tc>
      </w:tr>
      <w:tr w:rsidR="00F73C87" w:rsidTr="00BC08EA">
        <w:tc>
          <w:tcPr>
            <w:tcW w:w="1384" w:type="dxa"/>
          </w:tcPr>
          <w:p w:rsidR="00F73C87" w:rsidRDefault="00F73C87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87" w:type="dxa"/>
          </w:tcPr>
          <w:p w:rsidR="00F73C87" w:rsidRPr="009065AB" w:rsidRDefault="009065AB" w:rsidP="00906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AB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 и вычитание столбиком. </w:t>
            </w:r>
          </w:p>
        </w:tc>
      </w:tr>
      <w:tr w:rsidR="00F73C87" w:rsidTr="00BC08EA">
        <w:tc>
          <w:tcPr>
            <w:tcW w:w="1384" w:type="dxa"/>
          </w:tcPr>
          <w:p w:rsidR="00F73C87" w:rsidRDefault="00F73C87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7" w:type="dxa"/>
          </w:tcPr>
          <w:p w:rsidR="00F73C87" w:rsidRPr="00F73C87" w:rsidRDefault="009065AB" w:rsidP="00BC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AB">
              <w:rPr>
                <w:rFonts w:ascii="Times New Roman" w:hAnsi="Times New Roman" w:cs="Times New Roman"/>
                <w:sz w:val="24"/>
                <w:szCs w:val="24"/>
              </w:rPr>
              <w:t>Сложение  и вычитание столбиком.</w:t>
            </w:r>
          </w:p>
        </w:tc>
      </w:tr>
      <w:tr w:rsidR="00F73C87" w:rsidTr="00BC08EA">
        <w:tc>
          <w:tcPr>
            <w:tcW w:w="1384" w:type="dxa"/>
          </w:tcPr>
          <w:p w:rsidR="00F73C87" w:rsidRDefault="00F73C87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87" w:type="dxa"/>
          </w:tcPr>
          <w:p w:rsidR="00F73C87" w:rsidRPr="00F73C87" w:rsidRDefault="009065AB" w:rsidP="00906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AB">
              <w:rPr>
                <w:rFonts w:ascii="Times New Roman" w:hAnsi="Times New Roman" w:cs="Times New Roman"/>
                <w:sz w:val="24"/>
                <w:szCs w:val="24"/>
              </w:rPr>
              <w:t>Числовые выражения. Порядок действий.</w:t>
            </w:r>
          </w:p>
        </w:tc>
      </w:tr>
      <w:tr w:rsidR="00F73C87" w:rsidTr="00BC08EA">
        <w:tc>
          <w:tcPr>
            <w:tcW w:w="1384" w:type="dxa"/>
          </w:tcPr>
          <w:p w:rsidR="00F73C87" w:rsidRDefault="00F73C87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87" w:type="dxa"/>
          </w:tcPr>
          <w:p w:rsidR="00F73C87" w:rsidRPr="009065AB" w:rsidRDefault="009065AB" w:rsidP="00BC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AB">
              <w:rPr>
                <w:rFonts w:ascii="Times New Roman" w:hAnsi="Times New Roman" w:cs="Times New Roman"/>
                <w:sz w:val="24"/>
                <w:szCs w:val="24"/>
              </w:rPr>
              <w:t xml:space="preserve">Порядок действий в выражениях со скобками.    </w:t>
            </w:r>
          </w:p>
        </w:tc>
      </w:tr>
      <w:tr w:rsidR="00F73C87" w:rsidTr="00BC08EA">
        <w:tc>
          <w:tcPr>
            <w:tcW w:w="1384" w:type="dxa"/>
          </w:tcPr>
          <w:p w:rsidR="00F73C87" w:rsidRDefault="00F73C87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87" w:type="dxa"/>
          </w:tcPr>
          <w:p w:rsidR="00F73C87" w:rsidRDefault="009065AB" w:rsidP="00906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AB">
              <w:rPr>
                <w:rFonts w:ascii="Times New Roman" w:hAnsi="Times New Roman" w:cs="Times New Roman"/>
                <w:sz w:val="24"/>
                <w:szCs w:val="24"/>
              </w:rPr>
              <w:t>Группировка слагаемых.</w:t>
            </w:r>
            <w:r w:rsidR="00196086" w:rsidRPr="009065AB">
              <w:rPr>
                <w:rFonts w:ascii="Times New Roman" w:hAnsi="Times New Roman" w:cs="Times New Roman"/>
                <w:sz w:val="24"/>
                <w:szCs w:val="24"/>
              </w:rPr>
              <w:t>Округление слагаемых.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87" w:type="dxa"/>
          </w:tcPr>
          <w:p w:rsidR="00196086" w:rsidRPr="00F73C87" w:rsidRDefault="00196086" w:rsidP="00B6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AB">
              <w:rPr>
                <w:rFonts w:ascii="Times New Roman" w:hAnsi="Times New Roman" w:cs="Times New Roman"/>
                <w:sz w:val="24"/>
                <w:szCs w:val="24"/>
              </w:rPr>
              <w:t>Умножение круглых десятков и круглых сотен на 10 и на 100.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87" w:type="dxa"/>
          </w:tcPr>
          <w:p w:rsidR="00196086" w:rsidRPr="00F73C87" w:rsidRDefault="00196086" w:rsidP="00B6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AB">
              <w:rPr>
                <w:rFonts w:ascii="Times New Roman" w:hAnsi="Times New Roman" w:cs="Times New Roman"/>
                <w:sz w:val="24"/>
                <w:szCs w:val="24"/>
              </w:rPr>
              <w:t>Связи между скоростью, временем и расстоянием.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87" w:type="dxa"/>
          </w:tcPr>
          <w:p w:rsidR="00196086" w:rsidRPr="00F73C87" w:rsidRDefault="00196086" w:rsidP="00B6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5AB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двузначного числа </w:t>
            </w:r>
            <w:proofErr w:type="gramStart"/>
            <w:r w:rsidRPr="009065A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065AB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87" w:type="dxa"/>
          </w:tcPr>
          <w:p w:rsidR="00196086" w:rsidRPr="00F73C87" w:rsidRDefault="00196086" w:rsidP="00906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олимпиадных задач.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7" w:type="dxa"/>
          </w:tcPr>
          <w:p w:rsidR="00196086" w:rsidRPr="009065AB" w:rsidRDefault="00196086" w:rsidP="00BC08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5AB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87" w:type="dxa"/>
          </w:tcPr>
          <w:p w:rsidR="00196086" w:rsidRPr="000574CD" w:rsidRDefault="00196086" w:rsidP="009A7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45A">
              <w:rPr>
                <w:rFonts w:ascii="Times New Roman" w:hAnsi="Times New Roman" w:cs="Times New Roman"/>
                <w:sz w:val="24"/>
                <w:szCs w:val="24"/>
              </w:rPr>
              <w:t>Деление круглых чисел на 10 и на 100.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7" w:type="dxa"/>
          </w:tcPr>
          <w:p w:rsidR="00196086" w:rsidRPr="000574CD" w:rsidRDefault="00196086" w:rsidP="009A7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45A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по двум суммам.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87" w:type="dxa"/>
          </w:tcPr>
          <w:p w:rsidR="00196086" w:rsidRPr="000574CD" w:rsidRDefault="00196086" w:rsidP="009A7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45A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двузначное число.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87" w:type="dxa"/>
          </w:tcPr>
          <w:p w:rsidR="00196086" w:rsidRPr="000574CD" w:rsidRDefault="00196086" w:rsidP="009A7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45A">
              <w:rPr>
                <w:rFonts w:ascii="Times New Roman" w:hAnsi="Times New Roman" w:cs="Times New Roman"/>
                <w:sz w:val="24"/>
                <w:szCs w:val="24"/>
              </w:rPr>
              <w:t>Деление на двузначное число с остатком.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87" w:type="dxa"/>
          </w:tcPr>
          <w:p w:rsidR="00196086" w:rsidRPr="009A745A" w:rsidRDefault="00196086" w:rsidP="00BC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45A">
              <w:rPr>
                <w:rFonts w:ascii="Times New Roman" w:hAnsi="Times New Roman" w:cs="Times New Roman"/>
                <w:sz w:val="24"/>
                <w:szCs w:val="24"/>
              </w:rPr>
              <w:t>Чтение и запись многозначных чисел.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87" w:type="dxa"/>
          </w:tcPr>
          <w:p w:rsidR="00196086" w:rsidRPr="00556CFB" w:rsidRDefault="00196086" w:rsidP="009A7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45A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по двум разностям.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87" w:type="dxa"/>
          </w:tcPr>
          <w:p w:rsidR="00196086" w:rsidRPr="009A745A" w:rsidRDefault="00196086" w:rsidP="009A7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олимпиадных задач.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7" w:type="dxa"/>
          </w:tcPr>
          <w:p w:rsidR="00196086" w:rsidRPr="009065AB" w:rsidRDefault="00196086" w:rsidP="00BC08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5AB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87" w:type="dxa"/>
          </w:tcPr>
          <w:p w:rsidR="00196086" w:rsidRPr="005F3971" w:rsidRDefault="00196086" w:rsidP="00AC6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CA4">
              <w:rPr>
                <w:rFonts w:ascii="Times New Roman" w:hAnsi="Times New Roman" w:cs="Times New Roman"/>
              </w:rPr>
              <w:t>Центнер и тонна.Решение задач.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7" w:type="dxa"/>
          </w:tcPr>
          <w:p w:rsidR="00196086" w:rsidRPr="00AC6CA4" w:rsidRDefault="00196086" w:rsidP="00AC6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CA4">
              <w:rPr>
                <w:rFonts w:ascii="Times New Roman" w:hAnsi="Times New Roman" w:cs="Times New Roman"/>
                <w:sz w:val="24"/>
                <w:szCs w:val="24"/>
              </w:rPr>
              <w:t>Доли и дроби.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87" w:type="dxa"/>
          </w:tcPr>
          <w:p w:rsidR="00196086" w:rsidRPr="005F3971" w:rsidRDefault="00196086" w:rsidP="00AC6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CA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величин.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87" w:type="dxa"/>
          </w:tcPr>
          <w:p w:rsidR="00196086" w:rsidRPr="00AC6CA4" w:rsidRDefault="00196086" w:rsidP="00AC6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CA4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чисел на однозначное число (письменные вычисления)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87" w:type="dxa"/>
          </w:tcPr>
          <w:p w:rsidR="00196086" w:rsidRPr="005F3971" w:rsidRDefault="00196086" w:rsidP="00AC6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CA4">
              <w:rPr>
                <w:rFonts w:ascii="Times New Roman" w:hAnsi="Times New Roman" w:cs="Times New Roman"/>
                <w:sz w:val="24"/>
                <w:szCs w:val="24"/>
              </w:rPr>
              <w:t>Нахождение дроби от числа.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87" w:type="dxa"/>
          </w:tcPr>
          <w:p w:rsidR="00196086" w:rsidRPr="005F3971" w:rsidRDefault="00196086" w:rsidP="00AC6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CA4">
              <w:rPr>
                <w:rFonts w:ascii="Times New Roman" w:hAnsi="Times New Roman" w:cs="Times New Roman"/>
                <w:sz w:val="24"/>
                <w:szCs w:val="24"/>
              </w:rPr>
              <w:t>Умножение на круглые десятки, сотни, тысячи.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87" w:type="dxa"/>
          </w:tcPr>
          <w:p w:rsidR="00196086" w:rsidRPr="0009383B" w:rsidRDefault="00196086" w:rsidP="00AC6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CA4">
              <w:rPr>
                <w:rFonts w:ascii="Times New Roman" w:hAnsi="Times New Roman" w:cs="Times New Roman"/>
                <w:sz w:val="24"/>
                <w:szCs w:val="24"/>
              </w:rPr>
              <w:t>Решение задач на встречное движение.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87" w:type="dxa"/>
          </w:tcPr>
          <w:p w:rsidR="00196086" w:rsidRPr="003260D1" w:rsidRDefault="00196086" w:rsidP="0032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0D1">
              <w:rPr>
                <w:rFonts w:ascii="Times New Roman" w:hAnsi="Times New Roman" w:cs="Times New Roman"/>
                <w:sz w:val="24"/>
                <w:szCs w:val="24"/>
              </w:rPr>
              <w:t>Задачи на движение в противоположных направлениях.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87" w:type="dxa"/>
          </w:tcPr>
          <w:p w:rsidR="00196086" w:rsidRPr="003260D1" w:rsidRDefault="00196086" w:rsidP="0032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0D1">
              <w:rPr>
                <w:rFonts w:ascii="Times New Roman" w:hAnsi="Times New Roman" w:cs="Times New Roman"/>
                <w:sz w:val="24"/>
                <w:szCs w:val="24"/>
              </w:rPr>
              <w:t>Умножение на двузначное число.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87" w:type="dxa"/>
          </w:tcPr>
          <w:p w:rsidR="00196086" w:rsidRPr="00C51951" w:rsidRDefault="00196086" w:rsidP="0019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086">
              <w:rPr>
                <w:rFonts w:ascii="Times New Roman" w:hAnsi="Times New Roman" w:cs="Times New Roman"/>
              </w:rPr>
              <w:t>Задачи на движение в одном направлении.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7" w:type="dxa"/>
          </w:tcPr>
          <w:p w:rsidR="00196086" w:rsidRPr="009065AB" w:rsidRDefault="00196086" w:rsidP="00B043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5AB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87" w:type="dxa"/>
          </w:tcPr>
          <w:p w:rsidR="00196086" w:rsidRPr="006D4AC8" w:rsidRDefault="00196086" w:rsidP="00BC0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олимпиадных задач.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7" w:type="dxa"/>
          </w:tcPr>
          <w:p w:rsidR="00196086" w:rsidRPr="006D4AC8" w:rsidRDefault="00196086" w:rsidP="0019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086">
              <w:rPr>
                <w:rFonts w:ascii="Times New Roman" w:hAnsi="Times New Roman" w:cs="Times New Roman"/>
                <w:sz w:val="24"/>
                <w:szCs w:val="24"/>
              </w:rPr>
              <w:t>Единицы времени. Решение задач.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87" w:type="dxa"/>
          </w:tcPr>
          <w:p w:rsidR="00196086" w:rsidRPr="006D4AC8" w:rsidRDefault="00196086" w:rsidP="0019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086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по его дроби. 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87" w:type="dxa"/>
          </w:tcPr>
          <w:p w:rsidR="00196086" w:rsidRPr="006D4AC8" w:rsidRDefault="00196086" w:rsidP="0019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086">
              <w:rPr>
                <w:rFonts w:ascii="Times New Roman" w:hAnsi="Times New Roman" w:cs="Times New Roman"/>
                <w:sz w:val="24"/>
                <w:szCs w:val="24"/>
              </w:rPr>
              <w:t xml:space="preserve">Деление чисел, которые оканчиваются нулями, на круглые десятки, сотни, тысячи.  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87" w:type="dxa"/>
          </w:tcPr>
          <w:p w:rsidR="00196086" w:rsidRPr="006D4AC8" w:rsidRDefault="00196086" w:rsidP="00196086">
            <w:pPr>
              <w:rPr>
                <w:rFonts w:ascii="Times New Roman" w:hAnsi="Times New Roman" w:cs="Times New Roman"/>
              </w:rPr>
            </w:pPr>
            <w:r w:rsidRPr="00196086"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19608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96086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двузначное.</w:t>
            </w:r>
          </w:p>
        </w:tc>
      </w:tr>
      <w:tr w:rsidR="00196086" w:rsidTr="00BC08EA">
        <w:tc>
          <w:tcPr>
            <w:tcW w:w="1384" w:type="dxa"/>
          </w:tcPr>
          <w:p w:rsidR="00196086" w:rsidRDefault="00196086" w:rsidP="00BC0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87" w:type="dxa"/>
          </w:tcPr>
          <w:p w:rsidR="00196086" w:rsidRPr="00196086" w:rsidRDefault="00196086" w:rsidP="0019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086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многозначного числа на число трехзначное.</w:t>
            </w:r>
          </w:p>
        </w:tc>
      </w:tr>
      <w:tr w:rsidR="00196086" w:rsidTr="00B04369">
        <w:tc>
          <w:tcPr>
            <w:tcW w:w="1384" w:type="dxa"/>
          </w:tcPr>
          <w:p w:rsidR="00196086" w:rsidRDefault="00196086" w:rsidP="00513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87" w:type="dxa"/>
          </w:tcPr>
          <w:p w:rsidR="00196086" w:rsidRPr="00196086" w:rsidRDefault="00196086" w:rsidP="00196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086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с остатком.</w:t>
            </w:r>
          </w:p>
        </w:tc>
      </w:tr>
      <w:tr w:rsidR="00196086" w:rsidTr="00B04369">
        <w:tc>
          <w:tcPr>
            <w:tcW w:w="1384" w:type="dxa"/>
          </w:tcPr>
          <w:p w:rsidR="00196086" w:rsidRDefault="00196086" w:rsidP="00513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87" w:type="dxa"/>
          </w:tcPr>
          <w:p w:rsidR="00196086" w:rsidRPr="00196086" w:rsidRDefault="00196086" w:rsidP="00983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086">
              <w:rPr>
                <w:rFonts w:ascii="Times New Roman" w:hAnsi="Times New Roman" w:cs="Times New Roman"/>
                <w:sz w:val="24"/>
                <w:szCs w:val="24"/>
              </w:rPr>
              <w:t>Особые случаи умножения и деления многозначных чисел.</w:t>
            </w:r>
          </w:p>
        </w:tc>
      </w:tr>
    </w:tbl>
    <w:p w:rsidR="00BC08EA" w:rsidRPr="00BC08EA" w:rsidRDefault="00BC08EA" w:rsidP="00BC08E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C08EA" w:rsidRPr="00BC08EA" w:rsidSect="008B7D9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3DC"/>
    <w:multiLevelType w:val="hybridMultilevel"/>
    <w:tmpl w:val="E7122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E12B9"/>
    <w:multiLevelType w:val="hybridMultilevel"/>
    <w:tmpl w:val="F814A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A44E93"/>
    <w:multiLevelType w:val="hybridMultilevel"/>
    <w:tmpl w:val="E7122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0492A"/>
    <w:multiLevelType w:val="hybridMultilevel"/>
    <w:tmpl w:val="34A06D30"/>
    <w:lvl w:ilvl="0" w:tplc="86C6E99C"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5B24"/>
    <w:rsid w:val="000574CD"/>
    <w:rsid w:val="0009383B"/>
    <w:rsid w:val="000B5B24"/>
    <w:rsid w:val="000F30F7"/>
    <w:rsid w:val="00195E10"/>
    <w:rsid w:val="00196086"/>
    <w:rsid w:val="00233091"/>
    <w:rsid w:val="002D2103"/>
    <w:rsid w:val="003260D1"/>
    <w:rsid w:val="004A5C96"/>
    <w:rsid w:val="004B45F4"/>
    <w:rsid w:val="0053277D"/>
    <w:rsid w:val="00556CFB"/>
    <w:rsid w:val="005F3971"/>
    <w:rsid w:val="00651685"/>
    <w:rsid w:val="00697FF3"/>
    <w:rsid w:val="006D4AC8"/>
    <w:rsid w:val="006D4B36"/>
    <w:rsid w:val="008B7D92"/>
    <w:rsid w:val="009065AB"/>
    <w:rsid w:val="009A745A"/>
    <w:rsid w:val="00A8636F"/>
    <w:rsid w:val="00AC6CA4"/>
    <w:rsid w:val="00B04369"/>
    <w:rsid w:val="00B116C6"/>
    <w:rsid w:val="00B43397"/>
    <w:rsid w:val="00B81832"/>
    <w:rsid w:val="00BC08EA"/>
    <w:rsid w:val="00C51951"/>
    <w:rsid w:val="00CC11BD"/>
    <w:rsid w:val="00E91EDF"/>
    <w:rsid w:val="00EA34C3"/>
    <w:rsid w:val="00F73C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4C3"/>
  </w:style>
  <w:style w:type="paragraph" w:styleId="2">
    <w:name w:val="heading 2"/>
    <w:basedOn w:val="a"/>
    <w:next w:val="a"/>
    <w:link w:val="20"/>
    <w:uiPriority w:val="99"/>
    <w:qFormat/>
    <w:rsid w:val="00A8636F"/>
    <w:pPr>
      <w:keepNext/>
      <w:spacing w:before="240" w:after="60" w:line="240" w:lineRule="auto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B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11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16C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C0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A8636F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A8636F"/>
    <w:pPr>
      <w:keepNext/>
      <w:spacing w:before="240" w:after="60" w:line="240" w:lineRule="auto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B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11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16C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C0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A8636F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school9</Company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О.В.</dc:creator>
  <cp:keywords/>
  <dc:description/>
  <cp:lastModifiedBy>DNA7 X86</cp:lastModifiedBy>
  <cp:revision>26</cp:revision>
  <cp:lastPrinted>2016-09-12T16:27:00Z</cp:lastPrinted>
  <dcterms:created xsi:type="dcterms:W3CDTF">2013-12-13T07:24:00Z</dcterms:created>
  <dcterms:modified xsi:type="dcterms:W3CDTF">2016-10-18T05:49:00Z</dcterms:modified>
</cp:coreProperties>
</file>